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79" w:rsidRPr="007B78CF" w:rsidRDefault="00D92779" w:rsidP="007B78CF">
      <w:pPr>
        <w:shd w:val="clear" w:color="auto" w:fill="FFFFFF"/>
        <w:spacing w:after="150" w:line="240" w:lineRule="auto"/>
        <w:jc w:val="right"/>
        <w:rPr>
          <w:rFonts w:ascii="Times New Roman" w:eastAsia="Times New Roman" w:hAnsi="Times New Roman" w:cs="Times New Roman"/>
          <w:sz w:val="20"/>
          <w:szCs w:val="20"/>
        </w:rPr>
      </w:pPr>
      <w:r w:rsidRPr="007B78CF">
        <w:rPr>
          <w:rFonts w:ascii="Times New Roman" w:eastAsia="Times New Roman" w:hAnsi="Times New Roman" w:cs="Times New Roman"/>
          <w:sz w:val="20"/>
          <w:szCs w:val="20"/>
        </w:rPr>
        <w:t xml:space="preserve">Додаток № </w:t>
      </w:r>
      <w:r w:rsidR="00AD4A7E">
        <w:rPr>
          <w:rFonts w:ascii="Times New Roman" w:eastAsia="Times New Roman" w:hAnsi="Times New Roman" w:cs="Times New Roman"/>
          <w:sz w:val="20"/>
          <w:szCs w:val="20"/>
        </w:rPr>
        <w:t>4</w:t>
      </w:r>
      <w:r w:rsidRPr="007B78CF">
        <w:rPr>
          <w:rFonts w:ascii="Times New Roman" w:eastAsia="Times New Roman" w:hAnsi="Times New Roman" w:cs="Times New Roman"/>
          <w:sz w:val="20"/>
          <w:szCs w:val="20"/>
        </w:rPr>
        <w:br/>
        <w:t>до рішення сесії</w:t>
      </w:r>
      <w:r w:rsidRPr="007B78CF">
        <w:rPr>
          <w:rFonts w:ascii="Times New Roman" w:eastAsia="Times New Roman" w:hAnsi="Times New Roman" w:cs="Times New Roman"/>
          <w:sz w:val="20"/>
          <w:szCs w:val="20"/>
        </w:rPr>
        <w:br/>
      </w:r>
      <w:proofErr w:type="spellStart"/>
      <w:r w:rsidR="000B53A3" w:rsidRPr="007B78CF">
        <w:rPr>
          <w:rFonts w:ascii="Times New Roman" w:eastAsia="Times New Roman" w:hAnsi="Times New Roman" w:cs="Times New Roman"/>
          <w:sz w:val="20"/>
          <w:szCs w:val="20"/>
        </w:rPr>
        <w:t>Косоньської</w:t>
      </w:r>
      <w:proofErr w:type="spellEnd"/>
      <w:r w:rsidR="000B53A3" w:rsidRPr="007B78CF">
        <w:rPr>
          <w:rFonts w:ascii="Times New Roman" w:eastAsia="Times New Roman" w:hAnsi="Times New Roman" w:cs="Times New Roman"/>
          <w:sz w:val="20"/>
          <w:szCs w:val="20"/>
        </w:rPr>
        <w:t xml:space="preserve"> </w:t>
      </w:r>
      <w:r w:rsidRPr="007B78CF">
        <w:rPr>
          <w:rFonts w:ascii="Times New Roman" w:eastAsia="Times New Roman" w:hAnsi="Times New Roman" w:cs="Times New Roman"/>
          <w:sz w:val="20"/>
          <w:szCs w:val="20"/>
        </w:rPr>
        <w:t xml:space="preserve"> сільської ради</w:t>
      </w:r>
      <w:r w:rsidRPr="007B78CF">
        <w:rPr>
          <w:rFonts w:ascii="Times New Roman" w:eastAsia="Times New Roman" w:hAnsi="Times New Roman" w:cs="Times New Roman"/>
          <w:sz w:val="20"/>
          <w:szCs w:val="20"/>
        </w:rPr>
        <w:br/>
      </w:r>
    </w:p>
    <w:p w:rsidR="00D92779" w:rsidRPr="007B78CF" w:rsidRDefault="00D92779" w:rsidP="00D92779">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ПОЛОЖЕННЯ </w:t>
      </w:r>
    </w:p>
    <w:p w:rsidR="00D92779" w:rsidRPr="007B78CF" w:rsidRDefault="00D92779" w:rsidP="007B78CF">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про збір за місця для паркування транспортних засобів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1. Платники збору </w:t>
      </w:r>
      <w:r w:rsidRPr="007B78CF">
        <w:rPr>
          <w:rFonts w:ascii="Times New Roman" w:eastAsia="Times New Roman" w:hAnsi="Times New Roman" w:cs="Times New Roman"/>
          <w:sz w:val="24"/>
          <w:szCs w:val="24"/>
        </w:rPr>
        <w:br/>
        <w:t xml:space="preserve">1.1. Платниками збору є юридичні особи, їх філії (відділення, представництва), фізичні особи - підприємці, які згідно з рішенням </w:t>
      </w:r>
      <w:proofErr w:type="spellStart"/>
      <w:r w:rsidR="000B53A3" w:rsidRPr="007B78CF">
        <w:rPr>
          <w:rFonts w:ascii="Times New Roman" w:eastAsia="Times New Roman" w:hAnsi="Times New Roman" w:cs="Times New Roman"/>
          <w:sz w:val="24"/>
          <w:szCs w:val="24"/>
        </w:rPr>
        <w:t>Косоньської</w:t>
      </w:r>
      <w:proofErr w:type="spellEnd"/>
      <w:r w:rsidR="000B53A3" w:rsidRPr="007B78CF">
        <w:rPr>
          <w:rFonts w:ascii="Times New Roman" w:eastAsia="Times New Roman" w:hAnsi="Times New Roman" w:cs="Times New Roman"/>
          <w:sz w:val="24"/>
          <w:szCs w:val="24"/>
        </w:rPr>
        <w:t xml:space="preserve"> сільської </w:t>
      </w:r>
      <w:r w:rsidRPr="007B78CF">
        <w:rPr>
          <w:rFonts w:ascii="Times New Roman" w:eastAsia="Times New Roman" w:hAnsi="Times New Roman" w:cs="Times New Roman"/>
          <w:sz w:val="24"/>
          <w:szCs w:val="24"/>
        </w:rPr>
        <w:t xml:space="preserve"> ради організовують та </w:t>
      </w:r>
      <w:r w:rsidR="007A3531">
        <w:rPr>
          <w:rFonts w:ascii="Times New Roman" w:eastAsia="Times New Roman" w:hAnsi="Times New Roman" w:cs="Times New Roman"/>
          <w:sz w:val="24"/>
          <w:szCs w:val="24"/>
        </w:rPr>
        <w:t xml:space="preserve"> </w:t>
      </w:r>
      <w:r w:rsidRPr="007B78CF">
        <w:rPr>
          <w:rFonts w:ascii="Times New Roman" w:eastAsia="Times New Roman" w:hAnsi="Times New Roman" w:cs="Times New Roman"/>
          <w:sz w:val="24"/>
          <w:szCs w:val="24"/>
        </w:rPr>
        <w:t xml:space="preserve">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r w:rsidRPr="007B78CF">
        <w:rPr>
          <w:rFonts w:ascii="Times New Roman" w:eastAsia="Times New Roman" w:hAnsi="Times New Roman" w:cs="Times New Roman"/>
          <w:sz w:val="24"/>
          <w:szCs w:val="24"/>
        </w:rPr>
        <w:br/>
        <w:t xml:space="preserve">1.2. Перелік спеціальних земельних ділянок, відведених для організації та провадження діяльності із забезпечення паркування транспортних засобів із зазначенням  їх місцезнаходження, загальної </w:t>
      </w:r>
      <w:r w:rsidRPr="00DA1E97">
        <w:rPr>
          <w:rFonts w:ascii="Times New Roman" w:eastAsia="Times New Roman" w:hAnsi="Times New Roman" w:cs="Times New Roman"/>
          <w:sz w:val="24"/>
          <w:szCs w:val="24"/>
        </w:rPr>
        <w:t>площ</w:t>
      </w:r>
      <w:r w:rsidR="00DA1E97">
        <w:rPr>
          <w:rFonts w:ascii="Times New Roman" w:eastAsia="Times New Roman" w:hAnsi="Times New Roman" w:cs="Times New Roman"/>
          <w:sz w:val="24"/>
          <w:szCs w:val="24"/>
        </w:rPr>
        <w:t>і</w:t>
      </w:r>
      <w:r w:rsidRPr="007B78CF">
        <w:rPr>
          <w:rFonts w:ascii="Times New Roman" w:eastAsia="Times New Roman" w:hAnsi="Times New Roman" w:cs="Times New Roman"/>
          <w:sz w:val="24"/>
          <w:szCs w:val="24"/>
        </w:rPr>
        <w:t>, технічного облаштування, кількості місць для паркування транспортних засобів, затверджується рішенням  </w:t>
      </w:r>
      <w:proofErr w:type="spellStart"/>
      <w:r w:rsidR="000B53A3" w:rsidRPr="007B78CF">
        <w:rPr>
          <w:rFonts w:ascii="Times New Roman" w:eastAsia="Times New Roman" w:hAnsi="Times New Roman" w:cs="Times New Roman"/>
          <w:sz w:val="24"/>
          <w:szCs w:val="24"/>
        </w:rPr>
        <w:t>Косоньської</w:t>
      </w:r>
      <w:proofErr w:type="spellEnd"/>
      <w:r w:rsidR="000B53A3" w:rsidRPr="007B78CF">
        <w:rPr>
          <w:rFonts w:ascii="Times New Roman" w:eastAsia="Times New Roman" w:hAnsi="Times New Roman" w:cs="Times New Roman"/>
          <w:sz w:val="24"/>
          <w:szCs w:val="24"/>
        </w:rPr>
        <w:t xml:space="preserve"> сільської  </w:t>
      </w:r>
      <w:r w:rsidRPr="007B78CF">
        <w:rPr>
          <w:rFonts w:ascii="Times New Roman" w:eastAsia="Times New Roman" w:hAnsi="Times New Roman" w:cs="Times New Roman"/>
          <w:sz w:val="24"/>
          <w:szCs w:val="24"/>
        </w:rPr>
        <w:t xml:space="preserve">про встановлення збору.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селищної, міської ради органу державної податкової служби в порядку, встановленому розділом I Податкового Кодексу України.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2. Об'єкт і база оподаткування збором </w:t>
      </w:r>
      <w:r w:rsidRPr="007B78CF">
        <w:rPr>
          <w:rFonts w:ascii="Times New Roman" w:eastAsia="Times New Roman" w:hAnsi="Times New Roman" w:cs="Times New Roman"/>
          <w:sz w:val="24"/>
          <w:szCs w:val="24"/>
        </w:rPr>
        <w:br/>
        <w:t xml:space="preserve">2.1. Об'єктом оподаткування є земельна ділянка, яка згідно з рішенням </w:t>
      </w:r>
      <w:proofErr w:type="spellStart"/>
      <w:r w:rsidR="005E7A69" w:rsidRPr="007B78CF">
        <w:rPr>
          <w:rFonts w:ascii="Times New Roman" w:eastAsia="Times New Roman" w:hAnsi="Times New Roman" w:cs="Times New Roman"/>
          <w:sz w:val="24"/>
          <w:szCs w:val="24"/>
        </w:rPr>
        <w:t>Косоньської</w:t>
      </w:r>
      <w:proofErr w:type="spellEnd"/>
      <w:r w:rsidR="005E7A69" w:rsidRPr="007B78CF">
        <w:rPr>
          <w:rFonts w:ascii="Times New Roman" w:eastAsia="Times New Roman" w:hAnsi="Times New Roman" w:cs="Times New Roman"/>
          <w:sz w:val="24"/>
          <w:szCs w:val="24"/>
        </w:rPr>
        <w:t xml:space="preserve"> сільської  </w:t>
      </w:r>
      <w:r w:rsidRPr="007B78CF">
        <w:rPr>
          <w:rFonts w:ascii="Times New Roman" w:eastAsia="Times New Roman" w:hAnsi="Times New Roman" w:cs="Times New Roman"/>
          <w:sz w:val="24"/>
          <w:szCs w:val="24"/>
        </w:rPr>
        <w:t xml:space="preserve">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w:t>
      </w:r>
      <w:proofErr w:type="spellStart"/>
      <w:r w:rsidRPr="007B78CF">
        <w:rPr>
          <w:rFonts w:ascii="Times New Roman" w:eastAsia="Times New Roman" w:hAnsi="Times New Roman" w:cs="Times New Roman"/>
          <w:sz w:val="24"/>
          <w:szCs w:val="24"/>
        </w:rPr>
        <w:t>паркінги</w:t>
      </w:r>
      <w:proofErr w:type="spellEnd"/>
      <w:r w:rsidRPr="007B78CF">
        <w:rPr>
          <w:rFonts w:ascii="Times New Roman" w:eastAsia="Times New Roman" w:hAnsi="Times New Roman" w:cs="Times New Roman"/>
          <w:sz w:val="24"/>
          <w:szCs w:val="24"/>
        </w:rPr>
        <w:t xml:space="preserve">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 </w:t>
      </w:r>
      <w:r w:rsidRPr="007B78CF">
        <w:rPr>
          <w:rFonts w:ascii="Times New Roman" w:eastAsia="Times New Roman" w:hAnsi="Times New Roman" w:cs="Times New Roman"/>
          <w:sz w:val="24"/>
          <w:szCs w:val="24"/>
        </w:rPr>
        <w:br/>
        <w:t xml:space="preserve">2.2. Базою оподаткування є площа земельної ділянки, відведена для паркування, а також площа комунальних гаражів, стоянок, </w:t>
      </w:r>
      <w:proofErr w:type="spellStart"/>
      <w:r w:rsidRPr="007B78CF">
        <w:rPr>
          <w:rFonts w:ascii="Times New Roman" w:eastAsia="Times New Roman" w:hAnsi="Times New Roman" w:cs="Times New Roman"/>
          <w:sz w:val="24"/>
          <w:szCs w:val="24"/>
        </w:rPr>
        <w:t>паркінгів</w:t>
      </w:r>
      <w:proofErr w:type="spellEnd"/>
      <w:r w:rsidRPr="007B78CF">
        <w:rPr>
          <w:rFonts w:ascii="Times New Roman" w:eastAsia="Times New Roman" w:hAnsi="Times New Roman" w:cs="Times New Roman"/>
          <w:sz w:val="24"/>
          <w:szCs w:val="24"/>
        </w:rPr>
        <w:t xml:space="preserve"> (будівель, споруд, їх частин), які побудовані за рахунок коштів місцевого бюджету. </w:t>
      </w:r>
    </w:p>
    <w:p w:rsid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3. Ставки збору </w:t>
      </w:r>
      <w:r w:rsidRPr="007B78CF">
        <w:rPr>
          <w:rFonts w:ascii="Times New Roman" w:eastAsia="Times New Roman" w:hAnsi="Times New Roman" w:cs="Times New Roman"/>
          <w:sz w:val="24"/>
          <w:szCs w:val="24"/>
        </w:rPr>
        <w:br/>
        <w:t xml:space="preserve">3.1. 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0,07  відсотка мінімальної заробітної плати, установленої законом на 1 січня податкового (звітного) року. </w:t>
      </w:r>
    </w:p>
    <w:p w:rsidR="00D92779"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4. Порядок обчислення та строки сплати збору </w:t>
      </w:r>
      <w:r w:rsidRPr="007B78CF">
        <w:rPr>
          <w:rFonts w:ascii="Times New Roman" w:eastAsia="Times New Roman" w:hAnsi="Times New Roman" w:cs="Times New Roman"/>
          <w:sz w:val="24"/>
          <w:szCs w:val="24"/>
        </w:rPr>
        <w:br/>
        <w:t xml:space="preserve">4.1. Збір сплачується до місцевого бюджету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 </w:t>
      </w:r>
      <w:r w:rsidRPr="007B78CF">
        <w:rPr>
          <w:rFonts w:ascii="Times New Roman" w:eastAsia="Times New Roman" w:hAnsi="Times New Roman" w:cs="Times New Roman"/>
          <w:sz w:val="24"/>
          <w:szCs w:val="24"/>
        </w:rPr>
        <w:br/>
        <w:t xml:space="preserve">4.2.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 </w:t>
      </w:r>
      <w:r w:rsidRPr="007B78CF">
        <w:rPr>
          <w:rFonts w:ascii="Times New Roman" w:eastAsia="Times New Roman" w:hAnsi="Times New Roman" w:cs="Times New Roman"/>
          <w:sz w:val="24"/>
          <w:szCs w:val="24"/>
        </w:rPr>
        <w:br/>
        <w:t xml:space="preserve">4.3. Базовий податковий (звітний) період дорівнює календарному кварталу. </w:t>
      </w:r>
      <w:r w:rsidRPr="007B78CF">
        <w:rPr>
          <w:rFonts w:ascii="Times New Roman" w:eastAsia="Times New Roman" w:hAnsi="Times New Roman" w:cs="Times New Roman"/>
          <w:sz w:val="24"/>
          <w:szCs w:val="24"/>
        </w:rPr>
        <w:br/>
        <w:t>4.4. Строк та порядок подання звітності про обчислення і сплату збору здійснюється відповідно до податкового законодавства.</w:t>
      </w:r>
    </w:p>
    <w:p w:rsidR="007B78CF" w:rsidRPr="007B78CF" w:rsidRDefault="007B78CF" w:rsidP="007B78CF">
      <w:pPr>
        <w:shd w:val="clear" w:color="auto" w:fill="FFFFFF"/>
        <w:spacing w:after="0" w:line="240" w:lineRule="auto"/>
        <w:rPr>
          <w:rFonts w:ascii="Times New Roman" w:eastAsia="Times New Roman" w:hAnsi="Times New Roman" w:cs="Times New Roman"/>
          <w:sz w:val="24"/>
          <w:szCs w:val="24"/>
        </w:rPr>
      </w:pPr>
    </w:p>
    <w:p w:rsidR="009C184D" w:rsidRPr="007B78CF" w:rsidRDefault="007B78CF" w:rsidP="000E2E38">
      <w:pPr>
        <w:spacing w:after="0" w:line="240" w:lineRule="auto"/>
        <w:ind w:firstLine="709"/>
        <w:jc w:val="both"/>
        <w:rPr>
          <w:rFonts w:ascii="Times New Roman" w:hAnsi="Times New Roman" w:cs="Times New Roman"/>
          <w:sz w:val="24"/>
          <w:szCs w:val="24"/>
        </w:rPr>
      </w:pPr>
      <w:r w:rsidRPr="007B78CF">
        <w:rPr>
          <w:rFonts w:ascii="Times New Roman" w:eastAsia="Times New Roman" w:hAnsi="Times New Roman" w:cs="Times New Roman"/>
          <w:sz w:val="24"/>
          <w:szCs w:val="24"/>
          <w:lang w:eastAsia="ru-RU"/>
        </w:rPr>
        <w:t>Секретар сільської ради</w:t>
      </w:r>
      <w:r w:rsidR="00CF36DC">
        <w:rPr>
          <w:rFonts w:ascii="Times New Roman" w:eastAsia="Times New Roman" w:hAnsi="Times New Roman" w:cs="Times New Roman"/>
          <w:sz w:val="24"/>
          <w:szCs w:val="24"/>
          <w:lang w:eastAsia="ru-RU"/>
        </w:rPr>
        <w:t>:</w:t>
      </w:r>
      <w:r w:rsidRPr="007B78CF">
        <w:rPr>
          <w:rFonts w:ascii="Times New Roman" w:eastAsia="Times New Roman" w:hAnsi="Times New Roman" w:cs="Times New Roman"/>
          <w:sz w:val="24"/>
          <w:szCs w:val="24"/>
          <w:lang w:eastAsia="ru-RU"/>
        </w:rPr>
        <w:t xml:space="preserve"> </w:t>
      </w:r>
      <w:r w:rsidRPr="007B78CF">
        <w:rPr>
          <w:rFonts w:ascii="Times New Roman" w:eastAsia="Times New Roman" w:hAnsi="Times New Roman" w:cs="Times New Roman"/>
          <w:sz w:val="24"/>
          <w:szCs w:val="24"/>
          <w:lang w:eastAsia="ru-RU"/>
        </w:rPr>
        <w:tab/>
      </w:r>
      <w:r w:rsidRPr="007B78CF">
        <w:rPr>
          <w:rFonts w:ascii="Times New Roman" w:eastAsia="Times New Roman" w:hAnsi="Times New Roman" w:cs="Times New Roman"/>
          <w:sz w:val="24"/>
          <w:szCs w:val="24"/>
          <w:lang w:eastAsia="ru-RU"/>
        </w:rPr>
        <w:tab/>
        <w:t xml:space="preserve">                        Є.С.Тар</w:t>
      </w:r>
    </w:p>
    <w:sectPr w:rsidR="009C184D" w:rsidRPr="007B78CF" w:rsidSect="006152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92779"/>
    <w:rsid w:val="000B53A3"/>
    <w:rsid w:val="000E2E38"/>
    <w:rsid w:val="00137C6C"/>
    <w:rsid w:val="00203A8D"/>
    <w:rsid w:val="00213B1A"/>
    <w:rsid w:val="002206E9"/>
    <w:rsid w:val="0042728E"/>
    <w:rsid w:val="004C4763"/>
    <w:rsid w:val="005E7A69"/>
    <w:rsid w:val="006152AB"/>
    <w:rsid w:val="007020CA"/>
    <w:rsid w:val="00753AA0"/>
    <w:rsid w:val="00766145"/>
    <w:rsid w:val="0077453D"/>
    <w:rsid w:val="007A3531"/>
    <w:rsid w:val="007B78CF"/>
    <w:rsid w:val="008E440D"/>
    <w:rsid w:val="009C184D"/>
    <w:rsid w:val="009D6D46"/>
    <w:rsid w:val="00AD4A7E"/>
    <w:rsid w:val="00C831F6"/>
    <w:rsid w:val="00C938FC"/>
    <w:rsid w:val="00CF36DC"/>
    <w:rsid w:val="00D92779"/>
    <w:rsid w:val="00DA1E97"/>
    <w:rsid w:val="00E257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AB"/>
  </w:style>
  <w:style w:type="paragraph" w:styleId="3">
    <w:name w:val="heading 3"/>
    <w:basedOn w:val="a"/>
    <w:link w:val="30"/>
    <w:uiPriority w:val="9"/>
    <w:qFormat/>
    <w:rsid w:val="00D92779"/>
    <w:pPr>
      <w:spacing w:after="0" w:line="240" w:lineRule="auto"/>
      <w:outlineLvl w:val="2"/>
    </w:pPr>
    <w:rPr>
      <w:rFonts w:ascii="Arial" w:eastAsia="Times New Roman" w:hAnsi="Arial" w:cs="Arial"/>
      <w:b/>
      <w:bCs/>
      <w:color w:val="134E8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2779"/>
    <w:rPr>
      <w:rFonts w:ascii="Arial" w:eastAsia="Times New Roman" w:hAnsi="Arial" w:cs="Arial"/>
      <w:b/>
      <w:bCs/>
      <w:color w:val="134E8B"/>
      <w:sz w:val="24"/>
      <w:szCs w:val="24"/>
    </w:rPr>
  </w:style>
  <w:style w:type="paragraph" w:styleId="a3">
    <w:name w:val="Normal (Web)"/>
    <w:basedOn w:val="a"/>
    <w:uiPriority w:val="99"/>
    <w:semiHidden/>
    <w:unhideWhenUsed/>
    <w:rsid w:val="00D92779"/>
    <w:pPr>
      <w:spacing w:after="150" w:line="240" w:lineRule="auto"/>
    </w:pPr>
    <w:rPr>
      <w:rFonts w:ascii="Times New Roman" w:eastAsia="Times New Roman" w:hAnsi="Times New Roman" w:cs="Times New Roman"/>
      <w:sz w:val="24"/>
      <w:szCs w:val="24"/>
    </w:rPr>
  </w:style>
  <w:style w:type="character" w:styleId="a4">
    <w:name w:val="Strong"/>
    <w:basedOn w:val="a0"/>
    <w:uiPriority w:val="22"/>
    <w:qFormat/>
    <w:rsid w:val="00D92779"/>
    <w:rPr>
      <w:b/>
      <w:bCs/>
    </w:rPr>
  </w:style>
</w:styles>
</file>

<file path=word/webSettings.xml><?xml version="1.0" encoding="utf-8"?>
<w:webSettings xmlns:r="http://schemas.openxmlformats.org/officeDocument/2006/relationships" xmlns:w="http://schemas.openxmlformats.org/wordprocessingml/2006/main">
  <w:divs>
    <w:div w:id="1029330036">
      <w:bodyDiv w:val="1"/>
      <w:marLeft w:val="0"/>
      <w:marRight w:val="0"/>
      <w:marTop w:val="0"/>
      <w:marBottom w:val="0"/>
      <w:divBdr>
        <w:top w:val="none" w:sz="0" w:space="0" w:color="auto"/>
        <w:left w:val="none" w:sz="0" w:space="0" w:color="auto"/>
        <w:bottom w:val="none" w:sz="0" w:space="0" w:color="auto"/>
        <w:right w:val="none" w:sz="0" w:space="0" w:color="auto"/>
      </w:divBdr>
    </w:div>
    <w:div w:id="1317611109">
      <w:bodyDiv w:val="1"/>
      <w:marLeft w:val="0"/>
      <w:marRight w:val="0"/>
      <w:marTop w:val="0"/>
      <w:marBottom w:val="0"/>
      <w:divBdr>
        <w:top w:val="none" w:sz="0" w:space="0" w:color="auto"/>
        <w:left w:val="none" w:sz="0" w:space="0" w:color="auto"/>
        <w:bottom w:val="none" w:sz="0" w:space="0" w:color="auto"/>
        <w:right w:val="none" w:sz="0" w:space="0" w:color="auto"/>
      </w:divBdr>
      <w:divsChild>
        <w:div w:id="621884001">
          <w:marLeft w:val="0"/>
          <w:marRight w:val="0"/>
          <w:marTop w:val="0"/>
          <w:marBottom w:val="0"/>
          <w:divBdr>
            <w:top w:val="none" w:sz="0" w:space="0" w:color="auto"/>
            <w:left w:val="none" w:sz="0" w:space="0" w:color="auto"/>
            <w:bottom w:val="none" w:sz="0" w:space="0" w:color="auto"/>
            <w:right w:val="none" w:sz="0" w:space="0" w:color="auto"/>
          </w:divBdr>
          <w:divsChild>
            <w:div w:id="1961035447">
              <w:marLeft w:val="0"/>
              <w:marRight w:val="0"/>
              <w:marTop w:val="0"/>
              <w:marBottom w:val="0"/>
              <w:divBdr>
                <w:top w:val="none" w:sz="0" w:space="0" w:color="auto"/>
                <w:left w:val="none" w:sz="0" w:space="0" w:color="auto"/>
                <w:bottom w:val="none" w:sz="0" w:space="0" w:color="auto"/>
                <w:right w:val="none" w:sz="0" w:space="0" w:color="auto"/>
              </w:divBdr>
              <w:divsChild>
                <w:div w:id="2054496104">
                  <w:marLeft w:val="0"/>
                  <w:marRight w:val="0"/>
                  <w:marTop w:val="0"/>
                  <w:marBottom w:val="0"/>
                  <w:divBdr>
                    <w:top w:val="none" w:sz="0" w:space="0" w:color="auto"/>
                    <w:left w:val="none" w:sz="0" w:space="0" w:color="auto"/>
                    <w:bottom w:val="none" w:sz="0" w:space="0" w:color="auto"/>
                    <w:right w:val="none" w:sz="0" w:space="0" w:color="auto"/>
                  </w:divBdr>
                  <w:divsChild>
                    <w:div w:id="1966766198">
                      <w:marLeft w:val="0"/>
                      <w:marRight w:val="0"/>
                      <w:marTop w:val="0"/>
                      <w:marBottom w:val="0"/>
                      <w:divBdr>
                        <w:top w:val="none" w:sz="0" w:space="0" w:color="auto"/>
                        <w:left w:val="single" w:sz="6" w:space="7" w:color="BAB9B9"/>
                        <w:bottom w:val="none" w:sz="0" w:space="0" w:color="auto"/>
                        <w:right w:val="single" w:sz="6" w:space="7" w:color="BAB9B9"/>
                      </w:divBdr>
                      <w:divsChild>
                        <w:div w:id="609430204">
                          <w:marLeft w:val="150"/>
                          <w:marRight w:val="0"/>
                          <w:marTop w:val="75"/>
                          <w:marBottom w:val="0"/>
                          <w:divBdr>
                            <w:top w:val="none" w:sz="0" w:space="0" w:color="auto"/>
                            <w:left w:val="none" w:sz="0" w:space="0" w:color="auto"/>
                            <w:bottom w:val="none" w:sz="0" w:space="0" w:color="auto"/>
                            <w:right w:val="none" w:sz="0" w:space="0" w:color="auto"/>
                          </w:divBdr>
                          <w:divsChild>
                            <w:div w:id="53705217">
                              <w:marLeft w:val="0"/>
                              <w:marRight w:val="0"/>
                              <w:marTop w:val="0"/>
                              <w:marBottom w:val="0"/>
                              <w:divBdr>
                                <w:top w:val="none" w:sz="0" w:space="0" w:color="auto"/>
                                <w:left w:val="none" w:sz="0" w:space="0" w:color="auto"/>
                                <w:bottom w:val="none" w:sz="0" w:space="0" w:color="auto"/>
                                <w:right w:val="none" w:sz="0" w:space="0" w:color="auto"/>
                              </w:divBdr>
                              <w:divsChild>
                                <w:div w:id="3616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2171</Words>
  <Characters>1238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6</cp:revision>
  <cp:lastPrinted>2017-05-29T10:49:00Z</cp:lastPrinted>
  <dcterms:created xsi:type="dcterms:W3CDTF">2017-05-16T10:02:00Z</dcterms:created>
  <dcterms:modified xsi:type="dcterms:W3CDTF">2019-05-03T11:30:00Z</dcterms:modified>
</cp:coreProperties>
</file>