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80" w:rsidRDefault="00983F80" w:rsidP="00983F8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16"/>
          <w:szCs w:val="16"/>
          <w:lang w:val="hu-HU" w:eastAsia="hu-HU"/>
        </w:rPr>
        <w:drawing>
          <wp:inline distT="0" distB="0" distL="0" distR="0">
            <wp:extent cx="525780" cy="647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F80" w:rsidRDefault="00983F80" w:rsidP="00983F80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983F80" w:rsidRDefault="00983F80" w:rsidP="00983F80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КОСОНЬСЬКА СІЛЬСЬКА РАДА </w:t>
      </w:r>
    </w:p>
    <w:p w:rsidR="00983F80" w:rsidRDefault="00983F80" w:rsidP="00983F80">
      <w:pPr>
        <w:autoSpaceDE w:val="0"/>
        <w:spacing w:after="0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БЕРЕГІВСЬКОГО РАЙОНУ  ЗАКАРПАТСЬКОЇ ОБЛАСТІ                  </w:t>
      </w:r>
    </w:p>
    <w:p w:rsidR="00983F80" w:rsidRDefault="00983F80" w:rsidP="00983F80">
      <w:pPr>
        <w:autoSpaceDE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9-а  сесія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-го скликання</w:t>
      </w:r>
    </w:p>
    <w:p w:rsidR="00983F80" w:rsidRDefault="00983F80" w:rsidP="00983F80">
      <w:pPr>
        <w:autoSpaceDE w:val="0"/>
        <w:spacing w:after="0" w:line="36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lang w:val="hu-HU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  РІШЕННЯ</w:t>
      </w:r>
    </w:p>
    <w:p w:rsidR="00983F80" w:rsidRDefault="00983F80" w:rsidP="00983F80">
      <w:pPr>
        <w:spacing w:after="0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09  липня  2021 </w:t>
      </w: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року  №  29</w:t>
      </w: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с. Косонь</w:t>
      </w: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</w:p>
    <w:p w:rsidR="00983F80" w:rsidRDefault="00983F80" w:rsidP="00983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983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>Про надання пільги зі сплати податку</w:t>
      </w:r>
    </w:p>
    <w:p w:rsidR="00B603BF" w:rsidRPr="00B603BF" w:rsidRDefault="00B603BF" w:rsidP="00B60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на нерухоме майно, відмінне від </w:t>
      </w:r>
    </w:p>
    <w:p w:rsidR="00003E96" w:rsidRDefault="00B603BF" w:rsidP="00B60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земельної ділянки </w:t>
      </w:r>
      <w:r w:rsidR="00A814DD">
        <w:rPr>
          <w:rFonts w:ascii="Times New Roman" w:hAnsi="Times New Roman" w:cs="Times New Roman"/>
          <w:sz w:val="24"/>
          <w:szCs w:val="24"/>
        </w:rPr>
        <w:t xml:space="preserve">на території </w:t>
      </w:r>
    </w:p>
    <w:p w:rsidR="00B603BF" w:rsidRPr="00B603BF" w:rsidRDefault="00A814DD" w:rsidP="00B60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Косоньської сільської ради</w:t>
      </w:r>
    </w:p>
    <w:p w:rsidR="00B603BF" w:rsidRPr="00B603BF" w:rsidRDefault="00B603BF" w:rsidP="00B60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32857">
        <w:rPr>
          <w:rFonts w:ascii="Times New Roman" w:hAnsi="Times New Roman" w:cs="Times New Roman"/>
          <w:sz w:val="24"/>
          <w:szCs w:val="24"/>
        </w:rPr>
        <w:t>В</w:t>
      </w:r>
      <w:r w:rsidRPr="00B603BF">
        <w:rPr>
          <w:rFonts w:ascii="Times New Roman" w:hAnsi="Times New Roman" w:cs="Times New Roman"/>
          <w:sz w:val="24"/>
          <w:szCs w:val="24"/>
        </w:rPr>
        <w:t>ідповідно до Податкового Кодексу України від 02 грудня 2010 року № 2755-</w:t>
      </w:r>
      <w:r w:rsidRPr="00B603BF">
        <w:rPr>
          <w:rFonts w:ascii="Times New Roman" w:hAnsi="Times New Roman" w:cs="Times New Roman"/>
          <w:sz w:val="24"/>
          <w:szCs w:val="24"/>
          <w:lang w:val="hu-HU"/>
        </w:rPr>
        <w:t xml:space="preserve">VI </w:t>
      </w:r>
      <w:r w:rsidRPr="00B603BF">
        <w:rPr>
          <w:rFonts w:ascii="Times New Roman" w:hAnsi="Times New Roman" w:cs="Times New Roman"/>
          <w:sz w:val="24"/>
          <w:szCs w:val="24"/>
        </w:rPr>
        <w:t xml:space="preserve">(із змінами та доповненнями),  керуючись пунктом 28 ст. 26 Закону України «Про місцеве самоврядування в Україні», Косоньська сільська рада 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в и р і ш и л а : 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432857" w:rsidP="00980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03BF" w:rsidRPr="00B603BF">
        <w:rPr>
          <w:rFonts w:ascii="Times New Roman" w:hAnsi="Times New Roman" w:cs="Times New Roman"/>
          <w:sz w:val="24"/>
          <w:szCs w:val="24"/>
        </w:rPr>
        <w:t xml:space="preserve">1. Надати пільгу, а саме звільнити від сплати податку на нерухоме майно відмінне від земельної ділянки з об’єктів житлової та нежитлової  нерухомості,  релігійних громад  </w:t>
      </w:r>
      <w:r w:rsidR="009806F0">
        <w:rPr>
          <w:rFonts w:ascii="Times New Roman" w:hAnsi="Times New Roman" w:cs="Times New Roman"/>
          <w:sz w:val="24"/>
          <w:szCs w:val="24"/>
        </w:rPr>
        <w:t>які знаходяться на території Косоньської сільської ради.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              2.Довести дане рішення до Берегівської </w:t>
      </w:r>
      <w:r w:rsidR="00983F80">
        <w:rPr>
          <w:rFonts w:ascii="Times New Roman" w:hAnsi="Times New Roman" w:cs="Times New Roman"/>
          <w:sz w:val="24"/>
          <w:szCs w:val="24"/>
        </w:rPr>
        <w:t>ДПІ Виноградівського управління ГУ ДФС</w:t>
      </w:r>
      <w:r w:rsidRPr="00B603BF">
        <w:rPr>
          <w:rFonts w:ascii="Times New Roman" w:hAnsi="Times New Roman" w:cs="Times New Roman"/>
          <w:sz w:val="24"/>
          <w:szCs w:val="24"/>
        </w:rPr>
        <w:t xml:space="preserve"> у  Закарпатській області.</w:t>
      </w:r>
    </w:p>
    <w:p w:rsidR="00D72930" w:rsidRPr="00D72930" w:rsidRDefault="00B603BF" w:rsidP="00D72930">
      <w:pPr>
        <w:pStyle w:val="NormlWeb"/>
        <w:tabs>
          <w:tab w:val="left" w:pos="284"/>
        </w:tabs>
        <w:spacing w:after="0"/>
        <w:ind w:hanging="142"/>
      </w:pPr>
      <w:r w:rsidRPr="00D72930">
        <w:t xml:space="preserve">                3. </w:t>
      </w:r>
      <w:r w:rsidR="00D72930" w:rsidRPr="00D72930">
        <w:t>Контроль за виконанням цього рішення покласти на постійну комісію сільської  ради  з питань фінансів, бюджету, планування соціально- економічного розвитку, інвестицій та міжнародного співробітництва( Дудич С.К.).</w:t>
      </w:r>
    </w:p>
    <w:p w:rsidR="00B603BF" w:rsidRPr="00D72930" w:rsidRDefault="00B603BF" w:rsidP="00D72930">
      <w:pPr>
        <w:spacing w:after="0"/>
        <w:ind w:hanging="218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983F80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Сільський голова                                          </w:t>
      </w:r>
      <w:r w:rsidR="009806F0">
        <w:rPr>
          <w:rFonts w:ascii="Times New Roman" w:hAnsi="Times New Roman" w:cs="Times New Roman"/>
          <w:sz w:val="24"/>
          <w:szCs w:val="24"/>
        </w:rPr>
        <w:t>Олександр ТОВТ</w:t>
      </w:r>
    </w:p>
    <w:p w:rsidR="006C706E" w:rsidRPr="00B603BF" w:rsidRDefault="006C706E" w:rsidP="00B60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2AF" w:rsidRPr="00B603BF" w:rsidRDefault="004472AF" w:rsidP="00B603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72AF" w:rsidRPr="00B603BF" w:rsidSect="00B863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B3474"/>
    <w:multiLevelType w:val="hybridMultilevel"/>
    <w:tmpl w:val="D53E6C92"/>
    <w:lvl w:ilvl="0" w:tplc="04A0DC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706E"/>
    <w:rsid w:val="00003E96"/>
    <w:rsid w:val="000C74D0"/>
    <w:rsid w:val="001E55B6"/>
    <w:rsid w:val="00361822"/>
    <w:rsid w:val="00391781"/>
    <w:rsid w:val="00432857"/>
    <w:rsid w:val="004472AF"/>
    <w:rsid w:val="00451691"/>
    <w:rsid w:val="0057347B"/>
    <w:rsid w:val="0058708C"/>
    <w:rsid w:val="005D53C7"/>
    <w:rsid w:val="00625150"/>
    <w:rsid w:val="00677807"/>
    <w:rsid w:val="006C706E"/>
    <w:rsid w:val="00721C61"/>
    <w:rsid w:val="0076761A"/>
    <w:rsid w:val="00833116"/>
    <w:rsid w:val="00852887"/>
    <w:rsid w:val="009806F0"/>
    <w:rsid w:val="00983F80"/>
    <w:rsid w:val="00A763E2"/>
    <w:rsid w:val="00A814DD"/>
    <w:rsid w:val="00B15A17"/>
    <w:rsid w:val="00B603BF"/>
    <w:rsid w:val="00CE77BB"/>
    <w:rsid w:val="00D12ED9"/>
    <w:rsid w:val="00D72930"/>
    <w:rsid w:val="00DB6DDD"/>
    <w:rsid w:val="00DC5F58"/>
    <w:rsid w:val="00DE107F"/>
    <w:rsid w:val="00F46847"/>
    <w:rsid w:val="00F4735F"/>
    <w:rsid w:val="00F5242B"/>
    <w:rsid w:val="00F72C86"/>
    <w:rsid w:val="00FB7232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092A5-81AB-4555-BC11-8812BC64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55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C706E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C706E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706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C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1308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Administrator</cp:lastModifiedBy>
  <cp:revision>21</cp:revision>
  <cp:lastPrinted>2021-07-12T09:40:00Z</cp:lastPrinted>
  <dcterms:created xsi:type="dcterms:W3CDTF">2017-05-16T10:03:00Z</dcterms:created>
  <dcterms:modified xsi:type="dcterms:W3CDTF">2021-07-12T09:41:00Z</dcterms:modified>
</cp:coreProperties>
</file>